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i/>
          <w:lang w:val="ru-RU"/>
        </w:rPr>
        <w:t>Сафонова</w:t>
      </w:r>
      <w:r>
        <w:rPr>
          <w:rFonts w:hint="default" w:ascii="Times New Roman" w:hAnsi="Times New Roman" w:eastAsia="Times New Roman" w:cs="Times New Roman"/>
          <w:i/>
          <w:lang w:val="ru-RU"/>
        </w:rPr>
        <w:t xml:space="preserve"> Ирина Дмитриевна</w:t>
      </w:r>
    </w:p>
    <w:p>
      <w:pPr>
        <w:pStyle w:val="5"/>
        <w:jc w:val="right"/>
        <w:rPr>
          <w:rFonts w:ascii="Times New Roman" w:hAnsi="Times New Roman" w:eastAsia="Arial Unicode MS" w:cs="Times New Roman"/>
          <w:i/>
        </w:rPr>
      </w:pPr>
      <w:r>
        <w:rPr>
          <w:rFonts w:ascii="Times New Roman" w:hAnsi="Times New Roman" w:cs="Times New Roman"/>
          <w:i/>
        </w:rPr>
        <w:t>Аватар Метагалктическо</w:t>
      </w:r>
      <w:r>
        <w:rPr>
          <w:rFonts w:ascii="Times New Roman" w:hAnsi="Times New Roman" w:cs="Times New Roman"/>
          <w:i/>
          <w:lang w:val="ru-RU"/>
        </w:rPr>
        <w:t>й</w:t>
      </w:r>
      <w:r>
        <w:rPr>
          <w:rFonts w:hint="default" w:ascii="Times New Roman" w:hAnsi="Times New Roman" w:cs="Times New Roman"/>
          <w:i/>
          <w:lang w:val="ru-RU"/>
        </w:rPr>
        <w:t xml:space="preserve"> Империи синтезфизичности</w:t>
      </w:r>
      <w:r>
        <w:rPr>
          <w:rFonts w:ascii="Times New Roman" w:hAnsi="Times New Roman" w:cs="Times New Roman"/>
          <w:i/>
        </w:rPr>
        <w:t xml:space="preserve"> ИВО</w:t>
      </w:r>
    </w:p>
    <w:p>
      <w:pPr>
        <w:pStyle w:val="5"/>
        <w:jc w:val="right"/>
        <w:rPr>
          <w:rFonts w:hint="default"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</w:rPr>
        <w:t>17179869</w:t>
      </w:r>
      <w:r>
        <w:rPr>
          <w:rFonts w:hint="default" w:ascii="Times New Roman" w:hAnsi="Times New Roman" w:cs="Times New Roman"/>
          <w:i/>
          <w:lang w:val="ru-RU"/>
        </w:rPr>
        <w:t>10</w:t>
      </w:r>
      <w:r>
        <w:rPr>
          <w:rFonts w:ascii="Times New Roman" w:hAnsi="Times New Roman" w:cs="Times New Roman"/>
          <w:i/>
        </w:rPr>
        <w:t xml:space="preserve">1 </w:t>
      </w:r>
      <w:r>
        <w:rPr>
          <w:rFonts w:ascii="Times New Roman" w:hAnsi="Times New Roman" w:cs="Times New Roman"/>
          <w:i/>
          <w:lang w:val="ru-RU"/>
        </w:rPr>
        <w:t>Си</w:t>
      </w:r>
      <w:r>
        <w:rPr>
          <w:rFonts w:hint="default"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</w:rPr>
        <w:t xml:space="preserve">ИВДИВО-Цельности </w:t>
      </w:r>
      <w:r>
        <w:rPr>
          <w:rFonts w:ascii="Times New Roman" w:hAnsi="Times New Roman" w:cs="Times New Roman"/>
          <w:i/>
          <w:lang w:val="ru-RU"/>
        </w:rPr>
        <w:t>Ладога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i/>
          <w:lang w:val="en-US"/>
        </w:rPr>
        <w:t>Safira49@mail.ru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Синтезфизичность. Парадигмальная восьмерица.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Общее синтезфизичности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: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/>
          <w:color w:val="102028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/>
        </w:rPr>
        <w:t xml:space="preserve">Физика. Синтез всех физик. </w:t>
      </w:r>
      <w:r>
        <w:rPr>
          <w:rFonts w:ascii="Times New Roman" w:hAnsi="Times New Roman"/>
          <w:b w:val="0"/>
          <w:bCs/>
          <w:color w:val="102028"/>
          <w:sz w:val="24"/>
          <w:szCs w:val="24"/>
          <w:lang w:eastAsia="ru-RU"/>
        </w:rPr>
        <w:t>Синтезфизичность</w:t>
      </w:r>
      <w:r>
        <w:rPr>
          <w:rFonts w:hint="default" w:ascii="Times New Roman" w:hAnsi="Times New Roman"/>
          <w:b w:val="0"/>
          <w:bCs/>
          <w:color w:val="102028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/>
          <w:color w:val="102028"/>
          <w:sz w:val="24"/>
          <w:szCs w:val="24"/>
          <w:lang w:val="en-US" w:eastAsia="ru-RU"/>
        </w:rPr>
        <w:t xml:space="preserve"> т</w:t>
      </w:r>
      <w:r>
        <w:rPr>
          <w:rFonts w:ascii="Times New Roman" w:hAnsi="Times New Roman"/>
          <w:color w:val="102028"/>
          <w:sz w:val="24"/>
          <w:szCs w:val="24"/>
          <w:lang w:eastAsia="ru-RU"/>
        </w:rPr>
        <w:t>о есть я здесь и я на себя синтезирую физичность любых видов организации материи</w:t>
      </w:r>
      <w:r>
        <w:rPr>
          <w:rFonts w:hint="default" w:ascii="Times New Roman" w:hAnsi="Times New Roman"/>
          <w:color w:val="102028"/>
          <w:sz w:val="24"/>
          <w:szCs w:val="24"/>
          <w:lang w:val="en-US" w:eastAsia="ru-RU"/>
        </w:rPr>
        <w:t>.</w:t>
      </w:r>
    </w:p>
    <w:p>
      <w:pPr>
        <w:jc w:val="both"/>
        <w:rPr>
          <w:rFonts w:hint="default" w:ascii="Times New Roman" w:hAnsi="Times New Roman"/>
          <w:color w:val="102028"/>
          <w:sz w:val="24"/>
          <w:szCs w:val="24"/>
          <w:lang w:val="en-US" w:eastAsia="ru-RU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Особенное синтезфизичности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Синтез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ф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изичность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занимается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фундаментальностью.</w:t>
      </w:r>
    </w:p>
    <w:p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none"/>
          <w:lang w:val="ru-RU"/>
        </w:rPr>
        <w:t>П</w:t>
      </w:r>
      <w:r>
        <w:rPr>
          <w:rFonts w:ascii="Times New Roman" w:hAnsi="Times New Roman"/>
          <w:sz w:val="24"/>
          <w:szCs w:val="24"/>
          <w:highlight w:val="none"/>
        </w:rPr>
        <w:t>роцесс называется синтезфизичностью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: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к</w:t>
      </w:r>
      <w:r>
        <w:rPr>
          <w:rFonts w:ascii="Times New Roman" w:hAnsi="Times New Roman"/>
          <w:sz w:val="24"/>
          <w:szCs w:val="24"/>
          <w:highlight w:val="none"/>
        </w:rPr>
        <w:t xml:space="preserve">огда высокие виды организации Материи синтезируются с нашей физичностью, и у нас возникает напрямую синтезфизичность из двух,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или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несколькх</w:t>
      </w:r>
      <w:r>
        <w:rPr>
          <w:rFonts w:ascii="Times New Roman" w:hAnsi="Times New Roman"/>
          <w:sz w:val="24"/>
          <w:szCs w:val="24"/>
          <w:highlight w:val="none"/>
        </w:rPr>
        <w:t xml:space="preserve"> видов организации Материи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/>
        </w:rPr>
        <w:t>Синтезфизичность ось Мг Империи. Только в МИД мы можем переключаться из одного мира в другой.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Творить мы можем только в имперской среде.</w:t>
      </w:r>
    </w:p>
    <w:p>
      <w:pPr>
        <w:jc w:val="both"/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Частное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синтезфизичности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снова Синтез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ф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изичности,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база Синтеза Творения Синтез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ф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изичности Эволюциями.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>абота над Эволюциями – это работа Синтез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ф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>изичности.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>И Метагалактическая Империя – это пользование Эволюциями. Синтез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ф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>изичность – это набор разных стяжаний, которые тело должно усвоить в одной практике.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en-US" w:eastAsia="ru-RU"/>
        </w:rPr>
        <w:t>Творение начина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ru-RU"/>
        </w:rPr>
        <w:t xml:space="preserve">ется с субъядерности. Процесс Творения - постоянное развитие синтезфизичности, постоянное творение.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здесь действует диалектический закон: ты отрицаешь предыдущую Синтезфизичность и входишь в новую Синтезфизичность.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овые Миры стяжа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через какое-то время нараб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атываем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новую Синтезфизичность.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Вводим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 свою синтез-телесность, как закон: «отрицания отрицания».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Единичное синтезфизичности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val="ru-RU"/>
        </w:rPr>
        <w:t>Ф</w:t>
      </w:r>
      <w:r>
        <w:rPr>
          <w:rFonts w:ascii="Times New Roman" w:hAnsi="Times New Roman"/>
          <w:sz w:val="24"/>
          <w:szCs w:val="24"/>
          <w:highlight w:val="none"/>
        </w:rPr>
        <w:t xml:space="preserve">изически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>начинается синтез-физичность как новый тип жизни и новый тип развития каждого из нас.</w:t>
      </w:r>
      <w:r>
        <w:rPr>
          <w:rFonts w:ascii="Times New Roman" w:hAnsi="Times New Roman"/>
          <w:sz w:val="24"/>
          <w:szCs w:val="24"/>
          <w:highlight w:val="none"/>
        </w:rPr>
        <w:t xml:space="preserve"> И разрешение диалектики идёт в новой специфике синтез-физичности видами материи, типами материи, видами организации материи, мирами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, эволюциями, </w:t>
      </w:r>
      <w:r>
        <w:rPr>
          <w:rFonts w:ascii="Times New Roman" w:hAnsi="Times New Roman"/>
          <w:sz w:val="24"/>
          <w:szCs w:val="24"/>
          <w:highlight w:val="none"/>
        </w:rPr>
        <w:t>архетипами материи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>фундаментальност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ями</w:t>
      </w:r>
      <w:r>
        <w:rPr>
          <w:rFonts w:ascii="Times New Roman" w:hAnsi="Times New Roman"/>
          <w:sz w:val="24"/>
          <w:szCs w:val="24"/>
          <w:highlight w:val="none"/>
        </w:rPr>
        <w:t xml:space="preserve"> – такие константы, без которых эти виды материй не существуют.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>аш Синтез Должностной Компетенции насыщен единицами по количеству видов организации материи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 есть смысл в том, что мы вверх вроде бы идём вовне, на самом деле получаем внутри нас более высокие концентрации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Всеобъемлющее синтезфизичности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: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 w:eastAsia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 w:eastAsia="ru-RU"/>
        </w:rPr>
        <w:t>Чем масштабнее внутренний мир, тем больше охват выражения материи, специфик, огнеобразов материи, фундаментальностей мы можем сконцентрировать своими частями, можем соперировать в сферах ИВДИВО каждого и повысить свою синтезфизичность.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 w:eastAsia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Иерархическое синтезфизичности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: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>аше тело состоит из ядер и множественной субъядерности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о есть иерархически множественной.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убъядерность разных уровней.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/>
        </w:rPr>
        <w:t>Синтезфизичность приучает человека к иерархизации.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ru-RU"/>
        </w:rPr>
        <w:t xml:space="preserve">Иерархические уровни Ипостаси: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первая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аша Ипостасность, она всегда Метагалактикой Фа.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Ипостась – Истинн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Метагалактик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ой.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Ипостась – Октавн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Метагалактик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ой. Иерархические уровни видов организации материи, архетипов материи.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 w:eastAsia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Синтезное синтезфизичности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: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u w:val="none"/>
          <w:lang w:val="ru-RU"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/>
        </w:rPr>
        <w:t xml:space="preserve">Концентрацией Синтеза повышением концентрации ИВДИВО на нас объединяем  разную физичность.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ы несём синтезфизичность как результат Синтеза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Творение синтезфизичности - это оперирование концентрацией Синтеза и той физичностью в синтезе разных материальных выражений, которыми мы обладаем в своём ИВДИВО каждого, то есть, на сколько мы его развили. Творение идёт объёмами Синтеза и привлечёнными взаимоорганизациями разных специфик материи, Энергия и Дух и Свет, но мы синтезируем Энергию, синтезируем Дух и через это начинаем Творение.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Цельное синтезфизичности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ама Синтезфизичность идёт посередине наших возможностей: внутреннего и внешнего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Синтезом всех внутренних миров, их развитостью мы выходим на следующий архетип материи какой-то определённой цельностью.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Архетип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это цельность. Выражается цельно однородно телом. Вижу цельно планету Земля, вижу цельно Мг ФА.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вот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э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той цельностью начинаем развивать следующие внутренние миры.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</w:t>
      </w:r>
      <w:r>
        <w:rPr>
          <w:rFonts w:ascii="Times New Roman" w:hAnsi="Times New Roman" w:eastAsia="Calibri" w:cs="Times New Roman"/>
          <w:sz w:val="24"/>
          <w:szCs w:val="24"/>
        </w:rPr>
        <w:t>тдали Человечеству, которое пойдёт в образованности, развития образования собой синтез-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ф</w:t>
      </w:r>
      <w:r>
        <w:rPr>
          <w:rFonts w:ascii="Times New Roman" w:hAnsi="Times New Roman" w:eastAsia="Calibri" w:cs="Times New Roman"/>
          <w:sz w:val="24"/>
          <w:szCs w:val="24"/>
        </w:rPr>
        <w:t>изичностью, явления Синтезфизичностью Отца в освоении миров, материи, и развёртки процесса Творения как такового, тогда Человечество будет идти в Ипостасность. Фактически Человечество будет обучаться Творить Отцом.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2"/>
          <w:szCs w:val="22"/>
          <w:u w:val="none"/>
          <w:lang w:val="en-US" w:eastAsia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none"/>
          <w:lang w:val="ru-RU" w:eastAsia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none"/>
          <w:lang w:val="ru-RU" w:eastAsia="ru-RU"/>
        </w:rPr>
        <w:t>Вывод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none"/>
          <w:lang w:val="en-US" w:eastAsia="ru-RU"/>
        </w:rPr>
        <w:t xml:space="preserve">: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процесс Творения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постоянное развитие Синтезфизичности, постоянное её творение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асштаб Творения, глубина Творения, иерархичность Творения, временны́е рамки Творения, пространство Творения зависит только от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ас. А потом внутри этого Творения ещё и содержание – что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>ы делае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Творение – это масштабный взгляд, масштабный проект, который во времени и пространстве обязательно ещё и иерархизирован во множестве каких-то вариаций. И этот один объём или континуум времени, пространства иерархизации разных каких-то контекстов в одном целом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  <w:lang w:val="ru-RU"/>
        </w:rPr>
        <w:t>м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>ы види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  <w:lang w:val="ru-RU"/>
        </w:rPr>
        <w:t>м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  <w:lang w:val="ru-RU"/>
        </w:rPr>
        <w:t>м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>ы им действуе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  <w:lang w:val="ru-RU"/>
        </w:rPr>
        <w:t>м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– и это есть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  <w:lang w:val="ru-RU"/>
        </w:rPr>
        <w:t>н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>аше творение.</w:t>
      </w:r>
    </w:p>
    <w:p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2"/>
          <w:szCs w:val="22"/>
          <w:u w:val="single"/>
          <w:lang w:val="en-US" w:eastAsia="ru-RU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2"/>
          <w:szCs w:val="22"/>
          <w:u w:val="single"/>
          <w:lang w:val="en-US" w:eastAsia="ru-RU"/>
        </w:rPr>
      </w:pPr>
      <w:r>
        <w:rPr>
          <w:rFonts w:hint="default" w:ascii="Times New Roman" w:hAnsi="Times New Roman" w:cs="Times New Roman"/>
          <w:i/>
          <w:iCs/>
          <w:sz w:val="22"/>
          <w:szCs w:val="22"/>
          <w:u w:val="single"/>
          <w:lang w:val="en-US" w:eastAsia="ru-RU"/>
        </w:rPr>
        <w:t>25.03.22</w:t>
      </w:r>
    </w:p>
    <w:p>
      <w:pPr>
        <w:jc w:val="both"/>
        <w:rPr>
          <w:rFonts w:hint="default" w:ascii="Times New Roman" w:hAnsi="Times New Roman" w:cs="Times New Roman"/>
          <w:i/>
          <w:iCs/>
          <w:sz w:val="22"/>
          <w:szCs w:val="22"/>
          <w:u w:val="single"/>
          <w:lang w:val="en-US" w:eastAsia="ru-RU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2"/>
          <w:szCs w:val="22"/>
          <w:u w:val="single"/>
          <w:lang w:val="en-US" w:eastAsia="ru-RU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2"/>
          <w:szCs w:val="22"/>
          <w:u w:val="single"/>
          <w:lang w:val="en-US" w:eastAsia="ru-RU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2"/>
          <w:szCs w:val="22"/>
          <w:u w:val="single"/>
          <w:lang w:val="en-US" w:eastAsia="ru-RU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2"/>
          <w:szCs w:val="22"/>
          <w:u w:val="single"/>
          <w:lang w:val="en-US" w:eastAsia="ru-RU"/>
        </w:rPr>
      </w:pPr>
    </w:p>
    <w:sectPr>
      <w:pgSz w:w="11906" w:h="16838"/>
      <w:pgMar w:top="816" w:right="839" w:bottom="816" w:left="83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C42E4"/>
    <w:rsid w:val="077D217B"/>
    <w:rsid w:val="0D7A31A7"/>
    <w:rsid w:val="1EAA7545"/>
    <w:rsid w:val="2E4D1B8A"/>
    <w:rsid w:val="424C42E4"/>
    <w:rsid w:val="503F1532"/>
    <w:rsid w:val="529F697D"/>
    <w:rsid w:val="60771B3E"/>
    <w:rsid w:val="63AD1E2F"/>
    <w:rsid w:val="73FB600C"/>
    <w:rsid w:val="79C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No Spacing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2022-01-28T05:29:00Z</dcterms:created>
  <dc:creator>Ирина</dc:creator>
  <cp:lastModifiedBy>Ирина</cp:lastModifiedBy>
  <cp:lastPrinted>2022-02-18T16:19:00Z</cp:lastPrinted>
  <dcterms:modified xsi:type="dcterms:W3CDTF">2022-03-25T10:42:32Z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0C998CAFF38C4C8D994B2B51EB8934E5</vt:lpwstr>
  </property>
</Properties>
</file>